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D9F" w:rsidRDefault="003E2D9F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7E1DEF">
        <w:t>2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F33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F33D40">
              <w:rPr>
                <w:b/>
                <w:sz w:val="24"/>
              </w:rPr>
              <w:t>20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F33D40">
              <w:rPr>
                <w:b/>
                <w:sz w:val="24"/>
              </w:rPr>
              <w:t>21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251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10,5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187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9,3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537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22,6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434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21,5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630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26,5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489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24,3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456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19,1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444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22,0</w:t>
            </w:r>
          </w:p>
        </w:tc>
      </w:tr>
      <w:tr w:rsidR="00F33D40" w:rsidTr="002B3406">
        <w:tc>
          <w:tcPr>
            <w:tcW w:w="2197" w:type="dxa"/>
            <w:tcBorders>
              <w:bottom w:val="nil"/>
            </w:tcBorders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506</w:t>
            </w:r>
          </w:p>
        </w:tc>
        <w:tc>
          <w:tcPr>
            <w:tcW w:w="1612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21,3</w:t>
            </w:r>
          </w:p>
        </w:tc>
        <w:tc>
          <w:tcPr>
            <w:tcW w:w="1985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462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22,9</w:t>
            </w:r>
          </w:p>
        </w:tc>
      </w:tr>
      <w:tr w:rsidR="00F33D40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F33D40" w:rsidRDefault="00F33D40">
            <w:pPr>
              <w:jc w:val="right"/>
              <w:rPr>
                <w:b/>
                <w:sz w:val="24"/>
              </w:rPr>
            </w:pPr>
          </w:p>
          <w:p w:rsidR="00F33D40" w:rsidRDefault="00F33D40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 w:rsidP="00142FE5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 w:rsidP="00142FE5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F33D40" w:rsidRDefault="00F33D40">
            <w:pPr>
              <w:jc w:val="center"/>
              <w:rPr>
                <w:b/>
                <w:sz w:val="24"/>
              </w:rPr>
            </w:pPr>
          </w:p>
        </w:tc>
      </w:tr>
      <w:tr w:rsidR="00F33D40" w:rsidTr="002B3406">
        <w:tc>
          <w:tcPr>
            <w:tcW w:w="2197" w:type="dxa"/>
          </w:tcPr>
          <w:p w:rsidR="00F33D40" w:rsidRDefault="00F33D40" w:rsidP="000E6029">
            <w:pPr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392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325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 w:rsidP="000E6029">
            <w:pPr>
              <w:rPr>
                <w:sz w:val="24"/>
              </w:rPr>
            </w:pPr>
            <w:r>
              <w:rPr>
                <w:sz w:val="24"/>
              </w:rPr>
              <w:t>Policealne i średnie zawodowe/branżowe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507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21,3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21,9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 w:rsidP="000E6029">
            <w:pPr>
              <w:rPr>
                <w:sz w:val="24"/>
              </w:rPr>
            </w:pPr>
            <w:r>
              <w:rPr>
                <w:sz w:val="24"/>
              </w:rPr>
              <w:t>Średnie ogólnokształcące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305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12,8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263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 w:rsidP="000E6029">
            <w:pPr>
              <w:rPr>
                <w:sz w:val="24"/>
              </w:rPr>
            </w:pPr>
            <w:r>
              <w:rPr>
                <w:sz w:val="24"/>
              </w:rPr>
              <w:t>Zasadnicze zawodowe/branżowe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502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21,1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393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19,5</w:t>
            </w:r>
          </w:p>
        </w:tc>
      </w:tr>
      <w:tr w:rsidR="00F33D40" w:rsidTr="002B3406">
        <w:tc>
          <w:tcPr>
            <w:tcW w:w="2197" w:type="dxa"/>
            <w:tcBorders>
              <w:bottom w:val="nil"/>
            </w:tcBorders>
          </w:tcPr>
          <w:p w:rsidR="00F33D40" w:rsidRDefault="00F33D40" w:rsidP="009B384D">
            <w:pPr>
              <w:rPr>
                <w:sz w:val="24"/>
              </w:rPr>
            </w:pPr>
            <w:r>
              <w:rPr>
                <w:sz w:val="24"/>
              </w:rPr>
              <w:t>Gimnazjalne/</w:t>
            </w:r>
            <w:proofErr w:type="spellStart"/>
            <w:r>
              <w:rPr>
                <w:sz w:val="24"/>
              </w:rPr>
              <w:t>podsta-wowe</w:t>
            </w:r>
            <w:proofErr w:type="spellEnd"/>
            <w:r>
              <w:rPr>
                <w:sz w:val="24"/>
              </w:rPr>
              <w:t xml:space="preserve"> i poniżej</w:t>
            </w:r>
          </w:p>
        </w:tc>
        <w:tc>
          <w:tcPr>
            <w:tcW w:w="2073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674</w:t>
            </w:r>
          </w:p>
        </w:tc>
        <w:tc>
          <w:tcPr>
            <w:tcW w:w="1612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28,3</w:t>
            </w:r>
          </w:p>
        </w:tc>
        <w:tc>
          <w:tcPr>
            <w:tcW w:w="1985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593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29,4</w:t>
            </w:r>
          </w:p>
        </w:tc>
      </w:tr>
      <w:tr w:rsidR="00F33D40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F33D40" w:rsidRDefault="00F33D40">
            <w:pPr>
              <w:jc w:val="center"/>
              <w:rPr>
                <w:sz w:val="24"/>
              </w:rPr>
            </w:pPr>
          </w:p>
          <w:p w:rsidR="00F33D40" w:rsidRDefault="00F33D40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 w:rsidP="00142FE5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 w:rsidP="00142FE5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F33D40" w:rsidRDefault="00F33D40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F33D40" w:rsidRDefault="00F33D40">
            <w:pPr>
              <w:jc w:val="center"/>
              <w:rPr>
                <w:b/>
                <w:sz w:val="24"/>
              </w:rPr>
            </w:pP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171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7,2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131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414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17,4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325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427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17,9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264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482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20,3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362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</w:tr>
      <w:tr w:rsidR="00F33D40" w:rsidTr="002B3406">
        <w:tc>
          <w:tcPr>
            <w:tcW w:w="2197" w:type="dxa"/>
            <w:tcBorders>
              <w:bottom w:val="nil"/>
            </w:tcBorders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886</w:t>
            </w:r>
          </w:p>
        </w:tc>
        <w:tc>
          <w:tcPr>
            <w:tcW w:w="1612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37,2</w:t>
            </w:r>
          </w:p>
        </w:tc>
        <w:tc>
          <w:tcPr>
            <w:tcW w:w="1985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934</w:t>
            </w:r>
          </w:p>
        </w:tc>
        <w:tc>
          <w:tcPr>
            <w:tcW w:w="1417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46,3</w:t>
            </w:r>
          </w:p>
        </w:tc>
      </w:tr>
      <w:tr w:rsidR="00F33D40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F33D40" w:rsidRDefault="00F33D40">
            <w:pPr>
              <w:rPr>
                <w:b/>
                <w:sz w:val="24"/>
              </w:rPr>
            </w:pPr>
          </w:p>
          <w:p w:rsidR="00F33D40" w:rsidRDefault="00F33D4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33D40" w:rsidRDefault="00F33D40" w:rsidP="00142FE5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33D40" w:rsidRDefault="00F33D40" w:rsidP="00142FE5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33D40" w:rsidRDefault="00F33D40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F33D40" w:rsidRDefault="00F33D40">
            <w:pPr>
              <w:rPr>
                <w:b/>
                <w:sz w:val="24"/>
              </w:rPr>
            </w:pPr>
          </w:p>
        </w:tc>
      </w:tr>
      <w:tr w:rsidR="00F33D40" w:rsidTr="002B3406">
        <w:tc>
          <w:tcPr>
            <w:tcW w:w="2197" w:type="dxa"/>
            <w:tcBorders>
              <w:top w:val="nil"/>
            </w:tcBorders>
          </w:tcPr>
          <w:p w:rsidR="00F33D40" w:rsidRDefault="00F33D40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490</w:t>
            </w:r>
          </w:p>
        </w:tc>
        <w:tc>
          <w:tcPr>
            <w:tcW w:w="1612" w:type="dxa"/>
            <w:tcBorders>
              <w:top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20,6</w:t>
            </w:r>
          </w:p>
        </w:tc>
        <w:tc>
          <w:tcPr>
            <w:tcW w:w="1985" w:type="dxa"/>
            <w:tcBorders>
              <w:top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406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523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22,0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437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21,7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399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16,8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327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16,2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420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364</w:t>
            </w:r>
          </w:p>
        </w:tc>
        <w:tc>
          <w:tcPr>
            <w:tcW w:w="1417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18,1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251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10,5</w:t>
            </w:r>
          </w:p>
        </w:tc>
        <w:tc>
          <w:tcPr>
            <w:tcW w:w="1985" w:type="dxa"/>
          </w:tcPr>
          <w:p w:rsidR="00F33D40" w:rsidRDefault="00F33D40" w:rsidP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231</w:t>
            </w:r>
          </w:p>
        </w:tc>
        <w:tc>
          <w:tcPr>
            <w:tcW w:w="1417" w:type="dxa"/>
          </w:tcPr>
          <w:p w:rsidR="00F33D40" w:rsidRDefault="00F33D40" w:rsidP="00B877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11,5</w:t>
            </w:r>
          </w:p>
        </w:tc>
      </w:tr>
      <w:tr w:rsidR="00F33D40" w:rsidTr="002B3406">
        <w:tc>
          <w:tcPr>
            <w:tcW w:w="2197" w:type="dxa"/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103</w:t>
            </w:r>
          </w:p>
        </w:tc>
        <w:tc>
          <w:tcPr>
            <w:tcW w:w="1612" w:type="dxa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4,3</w:t>
            </w:r>
          </w:p>
        </w:tc>
        <w:tc>
          <w:tcPr>
            <w:tcW w:w="1985" w:type="dxa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</w:t>
            </w:r>
          </w:p>
        </w:tc>
        <w:tc>
          <w:tcPr>
            <w:tcW w:w="1417" w:type="dxa"/>
          </w:tcPr>
          <w:p w:rsidR="00F33D40" w:rsidRDefault="00F33D40" w:rsidP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4,0</w:t>
            </w:r>
          </w:p>
        </w:tc>
      </w:tr>
      <w:tr w:rsidR="00F33D40" w:rsidTr="002B3406">
        <w:tc>
          <w:tcPr>
            <w:tcW w:w="2197" w:type="dxa"/>
            <w:tcBorders>
              <w:bottom w:val="nil"/>
            </w:tcBorders>
          </w:tcPr>
          <w:p w:rsidR="00F33D40" w:rsidRDefault="00F33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194</w:t>
            </w:r>
          </w:p>
        </w:tc>
        <w:tc>
          <w:tcPr>
            <w:tcW w:w="1612" w:type="dxa"/>
            <w:tcBorders>
              <w:bottom w:val="nil"/>
            </w:tcBorders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  <w:tc>
          <w:tcPr>
            <w:tcW w:w="1985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1417" w:type="dxa"/>
            <w:tcBorders>
              <w:bottom w:val="nil"/>
            </w:tcBorders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8,4</w:t>
            </w:r>
          </w:p>
        </w:tc>
      </w:tr>
      <w:tr w:rsidR="00F33D40" w:rsidTr="002B3406">
        <w:tc>
          <w:tcPr>
            <w:tcW w:w="2197" w:type="dxa"/>
            <w:shd w:val="clear" w:color="auto" w:fill="92D050"/>
          </w:tcPr>
          <w:p w:rsidR="00F33D40" w:rsidRDefault="00F33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2380</w:t>
            </w:r>
          </w:p>
        </w:tc>
        <w:tc>
          <w:tcPr>
            <w:tcW w:w="1612" w:type="dxa"/>
            <w:shd w:val="clear" w:color="auto" w:fill="92D050"/>
          </w:tcPr>
          <w:p w:rsidR="00F33D40" w:rsidRDefault="00F33D40" w:rsidP="00142FE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F33D40" w:rsidRDefault="00F33D40" w:rsidP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2016</w:t>
            </w:r>
          </w:p>
        </w:tc>
        <w:tc>
          <w:tcPr>
            <w:tcW w:w="1417" w:type="dxa"/>
            <w:shd w:val="clear" w:color="auto" w:fill="92D050"/>
          </w:tcPr>
          <w:p w:rsidR="00F33D40" w:rsidRDefault="00F33D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002CA0" w:rsidRDefault="00002CA0" w:rsidP="00002CA0">
      <w:pPr>
        <w:pStyle w:val="Tytu"/>
      </w:pPr>
      <w:r>
        <w:t>TABELA  3</w:t>
      </w:r>
    </w:p>
    <w:p w:rsidR="00002CA0" w:rsidRDefault="00002CA0" w:rsidP="00002CA0">
      <w:pPr>
        <w:pStyle w:val="Tytu"/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>NA SZKOLENIA W 20</w:t>
      </w:r>
      <w:r w:rsidR="00932F43">
        <w:rPr>
          <w:b/>
          <w:sz w:val="24"/>
        </w:rPr>
        <w:t>2</w:t>
      </w:r>
      <w:r w:rsidR="00082B87">
        <w:rPr>
          <w:b/>
          <w:sz w:val="24"/>
        </w:rPr>
        <w:t>1</w:t>
      </w:r>
      <w:r>
        <w:rPr>
          <w:b/>
          <w:sz w:val="24"/>
        </w:rPr>
        <w:t xml:space="preserve">  ROKU</w:t>
      </w: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977"/>
        <w:gridCol w:w="1417"/>
        <w:gridCol w:w="1418"/>
        <w:gridCol w:w="2619"/>
      </w:tblGrid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Jednostka</w:t>
            </w: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rPr>
                <w:b/>
                <w:sz w:val="24"/>
                <w:lang w:eastAsia="en-US"/>
              </w:rPr>
            </w:pPr>
          </w:p>
          <w:p w:rsidR="00002CA0" w:rsidRDefault="00002CA0" w:rsidP="00082B87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20</w:t>
            </w:r>
            <w:r w:rsidR="00932F43">
              <w:rPr>
                <w:b/>
                <w:sz w:val="24"/>
                <w:lang w:eastAsia="en-US"/>
              </w:rPr>
              <w:t>2</w:t>
            </w:r>
            <w:r w:rsidR="00082B87">
              <w:rPr>
                <w:b/>
                <w:sz w:val="24"/>
                <w:lang w:eastAsia="en-US"/>
              </w:rPr>
              <w:t>1</w:t>
            </w:r>
            <w:r>
              <w:rPr>
                <w:b/>
                <w:sz w:val="24"/>
                <w:lang w:eastAsia="en-US"/>
              </w:rPr>
              <w:t>r.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Uwagi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 skierowanych na szkolenia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82B87" w:rsidP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 w:rsidP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w tym </w:t>
            </w:r>
            <w:r w:rsidR="00082B87">
              <w:rPr>
                <w:sz w:val="24"/>
                <w:lang w:eastAsia="en-US"/>
              </w:rPr>
              <w:t>50</w:t>
            </w:r>
            <w:r>
              <w:rPr>
                <w:sz w:val="24"/>
                <w:lang w:eastAsia="en-US"/>
              </w:rPr>
              <w:t xml:space="preserve"> os</w:t>
            </w:r>
            <w:r w:rsidR="00082B87">
              <w:rPr>
                <w:sz w:val="24"/>
                <w:lang w:eastAsia="en-US"/>
              </w:rPr>
              <w:t>ób</w:t>
            </w:r>
            <w:r>
              <w:rPr>
                <w:sz w:val="24"/>
                <w:lang w:eastAsia="en-US"/>
              </w:rPr>
              <w:t xml:space="preserve"> objęt</w:t>
            </w:r>
            <w:r w:rsidR="00082B87">
              <w:rPr>
                <w:sz w:val="24"/>
                <w:lang w:eastAsia="en-US"/>
              </w:rPr>
              <w:t>ych</w:t>
            </w:r>
            <w:r>
              <w:rPr>
                <w:sz w:val="24"/>
                <w:lang w:eastAsia="en-US"/>
              </w:rPr>
              <w:t xml:space="preserve"> szkoleniami indywidualnymi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osób, które ukończyły szkolenie –ogółem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932F43" w:rsidP="00932F43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Przeciętny koszt szkolenia jednego bezrobotnego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zł.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5 450</w:t>
            </w:r>
            <w:r w:rsidR="004336EC">
              <w:rPr>
                <w:sz w:val="24"/>
                <w:lang w:eastAsia="en-US"/>
              </w:rPr>
              <w:t>,00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bezrobotnych, którzy po zakończeniu szkolenia podjęli pracę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Udział bezrobotnych, którzy uzyskali zatrudnienie w stosunku do przekwalifikowanych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82B87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</w:tbl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E86F00" w:rsidRDefault="00E86F00" w:rsidP="00E86F0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5</w:t>
      </w:r>
    </w:p>
    <w:p w:rsidR="00E86F00" w:rsidRDefault="00E86F00" w:rsidP="00E86F00">
      <w:pPr>
        <w:jc w:val="center"/>
        <w:rPr>
          <w:b/>
          <w:sz w:val="28"/>
        </w:rPr>
      </w:pPr>
      <w:r w:rsidRPr="00196D96">
        <w:rPr>
          <w:b/>
          <w:sz w:val="28"/>
        </w:rPr>
        <w:t>Informacja o zrealizowa</w:t>
      </w:r>
      <w:r>
        <w:rPr>
          <w:b/>
          <w:sz w:val="28"/>
        </w:rPr>
        <w:t>nych zadaniach z Funduszu Pracy, Europejskiego Funduszu Społecznego i Krajowego Funduszu Szkoleniowego w 20</w:t>
      </w:r>
      <w:r w:rsidR="00B3242B">
        <w:rPr>
          <w:b/>
          <w:sz w:val="28"/>
        </w:rPr>
        <w:t>2</w:t>
      </w:r>
      <w:r w:rsidR="00E8141F">
        <w:rPr>
          <w:b/>
          <w:sz w:val="28"/>
        </w:rPr>
        <w:t>1</w:t>
      </w:r>
      <w:r>
        <w:rPr>
          <w:b/>
          <w:sz w:val="28"/>
        </w:rPr>
        <w:t xml:space="preserve">r. </w:t>
      </w:r>
    </w:p>
    <w:p w:rsidR="00E86F00" w:rsidRDefault="00E86F00" w:rsidP="00E86F00">
      <w:pPr>
        <w:rPr>
          <w:b/>
          <w:sz w:val="28"/>
        </w:rPr>
      </w:pPr>
    </w:p>
    <w:tbl>
      <w:tblPr>
        <w:tblpPr w:leftFromText="141" w:rightFromText="141" w:vertAnchor="text" w:horzAnchor="margin" w:tblpXSpec="center" w:tblpY="26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850"/>
        <w:gridCol w:w="1276"/>
        <w:gridCol w:w="1134"/>
        <w:gridCol w:w="1134"/>
        <w:gridCol w:w="992"/>
        <w:gridCol w:w="993"/>
        <w:gridCol w:w="1275"/>
        <w:gridCol w:w="1134"/>
        <w:gridCol w:w="1134"/>
        <w:gridCol w:w="1276"/>
      </w:tblGrid>
      <w:tr w:rsidR="00676FD6" w:rsidTr="00676FD6">
        <w:trPr>
          <w:cantSplit/>
          <w:trHeight w:val="18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Default="0006598D" w:rsidP="008D6DF3">
            <w:pPr>
              <w:ind w:left="113" w:right="113"/>
              <w:jc w:val="center"/>
              <w:rPr>
                <w:b/>
              </w:rPr>
            </w:pPr>
          </w:p>
          <w:p w:rsidR="0006598D" w:rsidRDefault="0006598D" w:rsidP="008D6DF3">
            <w:pPr>
              <w:ind w:left="113" w:right="113"/>
              <w:jc w:val="center"/>
              <w:rPr>
                <w:b/>
              </w:rPr>
            </w:pPr>
          </w:p>
          <w:p w:rsidR="0006598D" w:rsidRDefault="0006598D" w:rsidP="008D6DF3">
            <w:pPr>
              <w:ind w:left="113" w:right="113"/>
              <w:jc w:val="center"/>
              <w:rPr>
                <w:b/>
              </w:rPr>
            </w:pPr>
          </w:p>
          <w:p w:rsidR="0006598D" w:rsidRDefault="0006598D" w:rsidP="008D6D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Szkolenia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Bon zatrudnieniowy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Staż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 xml:space="preserve">Prace interwencyjne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Roboty publiczne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Dofinansowanie zatrudnienia 50 plus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Prace społecznie użyteczne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Dotacje na podjęcie działalności gospodarczej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Refundacja wyposażenia stanowiska 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06598D" w:rsidRPr="001F78D9" w:rsidRDefault="0006598D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KFS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  <w:hideMark/>
          </w:tcPr>
          <w:p w:rsidR="0006598D" w:rsidRDefault="0006598D" w:rsidP="008D6D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676FD6" w:rsidTr="00676FD6">
        <w:trPr>
          <w:cantSplit/>
          <w:trHeight w:val="2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598D" w:rsidRDefault="0006598D" w:rsidP="0006598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676FD6" w:rsidTr="00676FD6">
        <w:trPr>
          <w:trHeight w:val="5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Ilość wniosków wpływających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0659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BE7998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492</w:t>
            </w:r>
          </w:p>
        </w:tc>
      </w:tr>
      <w:tr w:rsidR="00676FD6" w:rsidTr="00676FD6">
        <w:trPr>
          <w:trHeight w:val="4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Ilość zawartych umów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423E09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0659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4336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80189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80189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</w:t>
            </w:r>
            <w:bookmarkStart w:id="0" w:name="_GoBack"/>
            <w:bookmarkEnd w:id="0"/>
          </w:p>
        </w:tc>
      </w:tr>
      <w:tr w:rsidR="00676FD6" w:rsidTr="00676FD6">
        <w:trPr>
          <w:trHeight w:val="12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osób objętych programem (wraz                       z osobami objętymi p</w:t>
            </w:r>
            <w:r w:rsidR="002D4DBD">
              <w:rPr>
                <w:b/>
                <w:sz w:val="16"/>
              </w:rPr>
              <w:t>rogramami z EFS oraz osobami kontynuując</w:t>
            </w:r>
            <w:r w:rsidR="00F559C9">
              <w:rPr>
                <w:b/>
                <w:sz w:val="16"/>
              </w:rPr>
              <w:t>ymi  aktywizację z 2019/2020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D143F1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8D6DF3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BE7998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</w:t>
            </w:r>
          </w:p>
        </w:tc>
      </w:tr>
      <w:tr w:rsidR="00676FD6" w:rsidTr="00676FD6">
        <w:trPr>
          <w:trHeight w:val="8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6"/>
              </w:rPr>
            </w:pPr>
            <w:r w:rsidRPr="001F78D9">
              <w:rPr>
                <w:b/>
                <w:sz w:val="16"/>
              </w:rPr>
              <w:t>Liczba osób w szkoleniach KFS</w:t>
            </w:r>
          </w:p>
          <w:p w:rsidR="0006598D" w:rsidRDefault="0006598D" w:rsidP="008D6DF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(szkolenia, studia podyp</w:t>
            </w:r>
            <w:r w:rsidRPr="001F78D9">
              <w:rPr>
                <w:b/>
                <w:sz w:val="16"/>
              </w:rPr>
              <w:t>lomowe)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598D" w:rsidRPr="001F78D9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598D" w:rsidRDefault="0006598D" w:rsidP="004336EC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06598D" w:rsidRDefault="0006598D" w:rsidP="00E814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</w:t>
            </w:r>
          </w:p>
        </w:tc>
      </w:tr>
      <w:tr w:rsidR="00676FD6" w:rsidTr="00676FD6">
        <w:trPr>
          <w:trHeight w:val="6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Wydatkowane środki finansowe ogółem,                   w tym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272 514,96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AA422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8 48</w:t>
            </w:r>
            <w:r w:rsidR="00676FD6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1 079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200</w:t>
            </w:r>
            <w:r w:rsidR="00676FD6">
              <w:rPr>
                <w:b/>
                <w:sz w:val="18"/>
                <w:szCs w:val="18"/>
              </w:rP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018</w:t>
            </w:r>
            <w:r w:rsidR="00676FD6">
              <w:rPr>
                <w:b/>
                <w:sz w:val="18"/>
                <w:szCs w:val="18"/>
              </w:rPr>
              <w:t>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558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016</w:t>
            </w:r>
            <w:r w:rsidR="00676FD6">
              <w:rPr>
                <w:b/>
                <w:sz w:val="18"/>
                <w:szCs w:val="18"/>
              </w:rPr>
              <w:t>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700</w:t>
            </w:r>
            <w:r w:rsidR="00676FD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814</w:t>
            </w:r>
            <w:r w:rsidR="00676FD6">
              <w:rPr>
                <w:b/>
                <w:sz w:val="18"/>
                <w:szCs w:val="18"/>
              </w:rPr>
              <w:t>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2 103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714</w:t>
            </w:r>
            <w:r w:rsidR="00676FD6">
              <w:rPr>
                <w:b/>
                <w:sz w:val="18"/>
                <w:szCs w:val="18"/>
              </w:rPr>
              <w:t>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274624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225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000</w:t>
            </w:r>
            <w:r w:rsidR="00676FD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676FD6">
            <w:pPr>
              <w:spacing w:after="100" w:afterAutospacing="1"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656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124</w:t>
            </w:r>
            <w:r w:rsidR="00676FD6">
              <w:rPr>
                <w:b/>
                <w:sz w:val="18"/>
                <w:szCs w:val="18"/>
              </w:rPr>
              <w:t>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A669AC" w:rsidP="00676FD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5 142 58</w:t>
            </w:r>
            <w:r w:rsidR="00676FD6">
              <w:rPr>
                <w:b/>
                <w:sz w:val="18"/>
                <w:szCs w:val="18"/>
              </w:rPr>
              <w:t>4,29</w:t>
            </w:r>
          </w:p>
        </w:tc>
      </w:tr>
      <w:tr w:rsidR="00676FD6" w:rsidTr="00676FD6">
        <w:trPr>
          <w:trHeight w:val="6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w ramach EFS na programach POWER i RPO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676FD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  <w:r w:rsidR="00676FD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57</w:t>
            </w:r>
            <w:r w:rsidR="00676FD6">
              <w:rPr>
                <w:b/>
                <w:sz w:val="18"/>
                <w:szCs w:val="18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732 837,31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34 553,37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1 417 963,59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676FD6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2 416 929,47</w:t>
            </w:r>
          </w:p>
        </w:tc>
      </w:tr>
      <w:tr w:rsidR="00676FD6" w:rsidTr="00676FD6">
        <w:trPr>
          <w:trHeight w:val="6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</w:rPr>
            </w:pPr>
            <w:r>
              <w:rPr>
                <w:b/>
              </w:rPr>
              <w:t>Efektywność zatrudnienia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F14F0F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  <w:r w:rsidR="0006598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F14F0F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  <w:r w:rsidR="0006598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F14F0F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  <w:r w:rsidR="0006598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F14F0F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6598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F14F0F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8D" w:rsidRDefault="0006598D" w:rsidP="00D143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143F1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98D" w:rsidRDefault="0006598D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6598D" w:rsidRDefault="00A62B8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06598D">
              <w:rPr>
                <w:b/>
                <w:sz w:val="18"/>
                <w:szCs w:val="18"/>
              </w:rPr>
              <w:t>%</w:t>
            </w:r>
          </w:p>
        </w:tc>
      </w:tr>
    </w:tbl>
    <w:p w:rsidR="00E86F00" w:rsidRDefault="00E86F00" w:rsidP="00E86F00">
      <w:pPr>
        <w:rPr>
          <w:rFonts w:ascii="Arial" w:hAnsi="Arial" w:cs="Arial"/>
          <w:b/>
        </w:rPr>
      </w:pPr>
    </w:p>
    <w:p w:rsidR="00E86F00" w:rsidRPr="00313FD7" w:rsidRDefault="00E86F00" w:rsidP="00E86F00">
      <w:pPr>
        <w:rPr>
          <w:b/>
        </w:rPr>
      </w:pPr>
    </w:p>
    <w:p w:rsidR="00196D96" w:rsidRDefault="00196D96" w:rsidP="00002CA0">
      <w:pPr>
        <w:rPr>
          <w:b/>
          <w:sz w:val="28"/>
        </w:rPr>
      </w:pPr>
    </w:p>
    <w:sectPr w:rsidR="00196D96" w:rsidSect="00313FD7">
      <w:pgSz w:w="16838" w:h="11906" w:orient="landscape"/>
      <w:pgMar w:top="567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89"/>
    <w:rsid w:val="00002CA0"/>
    <w:rsid w:val="000265B3"/>
    <w:rsid w:val="00033A7A"/>
    <w:rsid w:val="00043CE1"/>
    <w:rsid w:val="0006598D"/>
    <w:rsid w:val="00082B87"/>
    <w:rsid w:val="000B4B75"/>
    <w:rsid w:val="000B4C50"/>
    <w:rsid w:val="000B4FA7"/>
    <w:rsid w:val="000B6713"/>
    <w:rsid w:val="000D6859"/>
    <w:rsid w:val="000E2971"/>
    <w:rsid w:val="000E6029"/>
    <w:rsid w:val="00104DEB"/>
    <w:rsid w:val="001114EB"/>
    <w:rsid w:val="00116859"/>
    <w:rsid w:val="00127E41"/>
    <w:rsid w:val="00145629"/>
    <w:rsid w:val="00151A07"/>
    <w:rsid w:val="00154830"/>
    <w:rsid w:val="00196D96"/>
    <w:rsid w:val="001B0B6C"/>
    <w:rsid w:val="001B7FFE"/>
    <w:rsid w:val="001D627C"/>
    <w:rsid w:val="002043E9"/>
    <w:rsid w:val="002068BE"/>
    <w:rsid w:val="00212B98"/>
    <w:rsid w:val="002426FF"/>
    <w:rsid w:val="002502E1"/>
    <w:rsid w:val="00274624"/>
    <w:rsid w:val="00291BCF"/>
    <w:rsid w:val="002B3406"/>
    <w:rsid w:val="002D4DBD"/>
    <w:rsid w:val="002F2619"/>
    <w:rsid w:val="0031396E"/>
    <w:rsid w:val="00316337"/>
    <w:rsid w:val="00326BDD"/>
    <w:rsid w:val="0034703F"/>
    <w:rsid w:val="00353FB5"/>
    <w:rsid w:val="00362F67"/>
    <w:rsid w:val="00386EFF"/>
    <w:rsid w:val="00392943"/>
    <w:rsid w:val="003A1340"/>
    <w:rsid w:val="003B7E13"/>
    <w:rsid w:val="003D1329"/>
    <w:rsid w:val="003E2D9F"/>
    <w:rsid w:val="003F6347"/>
    <w:rsid w:val="003F6991"/>
    <w:rsid w:val="00407E89"/>
    <w:rsid w:val="00420C4E"/>
    <w:rsid w:val="00422F93"/>
    <w:rsid w:val="00423E09"/>
    <w:rsid w:val="004336EC"/>
    <w:rsid w:val="004362FC"/>
    <w:rsid w:val="00440182"/>
    <w:rsid w:val="004A1D38"/>
    <w:rsid w:val="004A7139"/>
    <w:rsid w:val="004D0F6A"/>
    <w:rsid w:val="004E5DA3"/>
    <w:rsid w:val="00521185"/>
    <w:rsid w:val="005277E9"/>
    <w:rsid w:val="0054783F"/>
    <w:rsid w:val="00550031"/>
    <w:rsid w:val="005A0A39"/>
    <w:rsid w:val="005A25A5"/>
    <w:rsid w:val="005D393D"/>
    <w:rsid w:val="005D6AE7"/>
    <w:rsid w:val="006019AE"/>
    <w:rsid w:val="00603A05"/>
    <w:rsid w:val="0064441C"/>
    <w:rsid w:val="00654157"/>
    <w:rsid w:val="00676FD6"/>
    <w:rsid w:val="00677474"/>
    <w:rsid w:val="006826A6"/>
    <w:rsid w:val="00715A42"/>
    <w:rsid w:val="007329AA"/>
    <w:rsid w:val="00743650"/>
    <w:rsid w:val="0074798C"/>
    <w:rsid w:val="00747A9B"/>
    <w:rsid w:val="00777C3D"/>
    <w:rsid w:val="007A03C2"/>
    <w:rsid w:val="007B1FBF"/>
    <w:rsid w:val="007E1DEF"/>
    <w:rsid w:val="007E5B3D"/>
    <w:rsid w:val="007E7F41"/>
    <w:rsid w:val="00801894"/>
    <w:rsid w:val="00814F41"/>
    <w:rsid w:val="00825686"/>
    <w:rsid w:val="008635B7"/>
    <w:rsid w:val="00871653"/>
    <w:rsid w:val="00876886"/>
    <w:rsid w:val="0089636B"/>
    <w:rsid w:val="008C7970"/>
    <w:rsid w:val="008E1743"/>
    <w:rsid w:val="008F1D9C"/>
    <w:rsid w:val="00906B7D"/>
    <w:rsid w:val="0092454F"/>
    <w:rsid w:val="00930323"/>
    <w:rsid w:val="00932F43"/>
    <w:rsid w:val="00935C42"/>
    <w:rsid w:val="00946AA3"/>
    <w:rsid w:val="0095106B"/>
    <w:rsid w:val="00974883"/>
    <w:rsid w:val="009748C7"/>
    <w:rsid w:val="00975416"/>
    <w:rsid w:val="00984241"/>
    <w:rsid w:val="009A760F"/>
    <w:rsid w:val="009B2105"/>
    <w:rsid w:val="009B384D"/>
    <w:rsid w:val="009B7C4C"/>
    <w:rsid w:val="009F16C7"/>
    <w:rsid w:val="00A41D77"/>
    <w:rsid w:val="00A557E8"/>
    <w:rsid w:val="00A574A8"/>
    <w:rsid w:val="00A62B8E"/>
    <w:rsid w:val="00A669AC"/>
    <w:rsid w:val="00A938D1"/>
    <w:rsid w:val="00A93F47"/>
    <w:rsid w:val="00AA4226"/>
    <w:rsid w:val="00AA7E05"/>
    <w:rsid w:val="00AD7571"/>
    <w:rsid w:val="00B07EF4"/>
    <w:rsid w:val="00B20C76"/>
    <w:rsid w:val="00B3242B"/>
    <w:rsid w:val="00B52823"/>
    <w:rsid w:val="00B87785"/>
    <w:rsid w:val="00BC5D34"/>
    <w:rsid w:val="00BD729E"/>
    <w:rsid w:val="00BE7998"/>
    <w:rsid w:val="00BF13B1"/>
    <w:rsid w:val="00C10FBA"/>
    <w:rsid w:val="00C178C0"/>
    <w:rsid w:val="00C213EB"/>
    <w:rsid w:val="00C31E85"/>
    <w:rsid w:val="00C47A0F"/>
    <w:rsid w:val="00CE66E7"/>
    <w:rsid w:val="00D1077D"/>
    <w:rsid w:val="00D143F1"/>
    <w:rsid w:val="00D27D15"/>
    <w:rsid w:val="00D37D94"/>
    <w:rsid w:val="00D77C61"/>
    <w:rsid w:val="00DC0BC0"/>
    <w:rsid w:val="00DE2123"/>
    <w:rsid w:val="00DE23CF"/>
    <w:rsid w:val="00DF0A8E"/>
    <w:rsid w:val="00DF3C0B"/>
    <w:rsid w:val="00DF7284"/>
    <w:rsid w:val="00E07CBD"/>
    <w:rsid w:val="00E41656"/>
    <w:rsid w:val="00E435B2"/>
    <w:rsid w:val="00E64429"/>
    <w:rsid w:val="00E810DD"/>
    <w:rsid w:val="00E8141F"/>
    <w:rsid w:val="00E828F3"/>
    <w:rsid w:val="00E86F00"/>
    <w:rsid w:val="00EC1483"/>
    <w:rsid w:val="00F005D4"/>
    <w:rsid w:val="00F12184"/>
    <w:rsid w:val="00F137BE"/>
    <w:rsid w:val="00F14F0F"/>
    <w:rsid w:val="00F22FE0"/>
    <w:rsid w:val="00F33D40"/>
    <w:rsid w:val="00F559C9"/>
    <w:rsid w:val="00F75B57"/>
    <w:rsid w:val="00F84A7F"/>
    <w:rsid w:val="00F852B0"/>
    <w:rsid w:val="00FA765B"/>
    <w:rsid w:val="00FC678D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15298"/>
  <w15:docId w15:val="{C5CC820A-4871-406C-8D13-D34C07C3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22E8E-C0AA-4952-8D66-415F53C8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7B0395D1</Template>
  <TotalTime>60</TotalTime>
  <Pages>3</Pages>
  <Words>407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bromsicka</cp:lastModifiedBy>
  <cp:revision>26</cp:revision>
  <cp:lastPrinted>2022-03-15T10:21:00Z</cp:lastPrinted>
  <dcterms:created xsi:type="dcterms:W3CDTF">2021-05-25T09:18:00Z</dcterms:created>
  <dcterms:modified xsi:type="dcterms:W3CDTF">2022-04-01T10:28:00Z</dcterms:modified>
</cp:coreProperties>
</file>