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934" w:rsidRDefault="00AF5934" w:rsidP="00982B72">
      <w:pPr>
        <w:pStyle w:val="Nagwek"/>
        <w:jc w:val="center"/>
        <w:rPr>
          <w:b/>
          <w:sz w:val="20"/>
          <w:szCs w:val="20"/>
        </w:rPr>
      </w:pPr>
    </w:p>
    <w:p w:rsidR="00AF5934" w:rsidRDefault="00AF5934" w:rsidP="00982B72">
      <w:pPr>
        <w:pStyle w:val="Nagwek"/>
        <w:jc w:val="center"/>
        <w:rPr>
          <w:b/>
          <w:sz w:val="20"/>
          <w:szCs w:val="20"/>
        </w:rPr>
      </w:pPr>
    </w:p>
    <w:p w:rsidR="00167BAC" w:rsidRDefault="00982B72" w:rsidP="00982B72">
      <w:pPr>
        <w:pStyle w:val="Nagwek"/>
        <w:jc w:val="center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Tabela nr.   </w:t>
      </w:r>
      <w:r w:rsidR="00510366">
        <w:rPr>
          <w:b/>
          <w:sz w:val="20"/>
          <w:szCs w:val="20"/>
        </w:rPr>
        <w:t xml:space="preserve">7 </w:t>
      </w:r>
      <w:r>
        <w:rPr>
          <w:b/>
          <w:sz w:val="20"/>
          <w:szCs w:val="20"/>
        </w:rPr>
        <w:t xml:space="preserve"> </w:t>
      </w:r>
      <w:r w:rsidRPr="0080611D">
        <w:rPr>
          <w:b/>
          <w:sz w:val="20"/>
          <w:szCs w:val="20"/>
        </w:rPr>
        <w:t xml:space="preserve">Wsparcie udzielone przez Powiatowy Urząd Pracy w Otwocku w 2020 r. </w:t>
      </w:r>
      <w:r>
        <w:rPr>
          <w:b/>
          <w:sz w:val="20"/>
          <w:szCs w:val="20"/>
        </w:rPr>
        <w:br/>
      </w:r>
      <w:r w:rsidRPr="0080611D">
        <w:rPr>
          <w:b/>
          <w:sz w:val="20"/>
          <w:szCs w:val="20"/>
        </w:rPr>
        <w:t xml:space="preserve">ze środków Funduszu Pracy na podstawie ustawy z dnia 2 marca 2020 </w:t>
      </w:r>
      <w:r w:rsidRPr="0080611D">
        <w:rPr>
          <w:b/>
          <w:i/>
          <w:sz w:val="20"/>
          <w:szCs w:val="20"/>
        </w:rPr>
        <w:t xml:space="preserve">o szczególnych rozwiązaniach związanych z zapobieganiem, </w:t>
      </w:r>
      <w:r>
        <w:rPr>
          <w:b/>
          <w:i/>
          <w:sz w:val="20"/>
          <w:szCs w:val="20"/>
        </w:rPr>
        <w:br/>
      </w:r>
      <w:r w:rsidRPr="0080611D">
        <w:rPr>
          <w:b/>
          <w:i/>
          <w:sz w:val="20"/>
          <w:szCs w:val="20"/>
        </w:rPr>
        <w:t>przeciwdziałaniem i zwalczaniem COVID-19, innych chorób zakaźnych oraz wywołanych nimi sytuacji kryzysowych</w:t>
      </w:r>
      <w:r>
        <w:rPr>
          <w:b/>
          <w:i/>
          <w:sz w:val="20"/>
          <w:szCs w:val="20"/>
        </w:rPr>
        <w:t xml:space="preserve"> </w:t>
      </w:r>
    </w:p>
    <w:p w:rsidR="00982B72" w:rsidRDefault="00982B72" w:rsidP="00982B72">
      <w:pPr>
        <w:pStyle w:val="Nagwek"/>
        <w:jc w:val="center"/>
        <w:rPr>
          <w:b/>
          <w:i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tbl>
      <w:tblPr>
        <w:tblStyle w:val="Tabela-Siatka"/>
        <w:tblpPr w:leftFromText="141" w:rightFromText="141" w:vertAnchor="page" w:horzAnchor="margin" w:tblpXSpec="center" w:tblpY="2208"/>
        <w:tblW w:w="14142" w:type="dxa"/>
        <w:tblLook w:val="04A0" w:firstRow="1" w:lastRow="0" w:firstColumn="1" w:lastColumn="0" w:noHBand="0" w:noVBand="1"/>
      </w:tblPr>
      <w:tblGrid>
        <w:gridCol w:w="8046"/>
        <w:gridCol w:w="2127"/>
        <w:gridCol w:w="1842"/>
        <w:gridCol w:w="2127"/>
      </w:tblGrid>
      <w:tr w:rsidR="00D83AFF" w:rsidTr="00AF5934">
        <w:trPr>
          <w:trHeight w:val="983"/>
        </w:trPr>
        <w:tc>
          <w:tcPr>
            <w:tcW w:w="8046" w:type="dxa"/>
            <w:shd w:val="clear" w:color="auto" w:fill="D9D9D9" w:themeFill="background1" w:themeFillShade="D9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</w:rPr>
            </w:pPr>
            <w:r w:rsidRPr="005943B9">
              <w:rPr>
                <w:rFonts w:cstheme="minorHAnsi"/>
              </w:rPr>
              <w:t>Nazwa wsparcia i podstawa udzielenia wsparcia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43B9">
              <w:rPr>
                <w:rFonts w:cstheme="minorHAnsi"/>
                <w:sz w:val="20"/>
                <w:szCs w:val="20"/>
              </w:rPr>
              <w:t>Liczba złożonych wniosków wg stanu na 31.12.2020r.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43B9">
              <w:rPr>
                <w:rFonts w:cstheme="minorHAnsi"/>
                <w:sz w:val="20"/>
                <w:szCs w:val="20"/>
              </w:rPr>
              <w:t>Liczba zawartych umów wg stanu na 31.12.2020r.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43B9">
              <w:rPr>
                <w:rFonts w:cstheme="minorHAnsi"/>
                <w:sz w:val="20"/>
                <w:szCs w:val="20"/>
              </w:rPr>
              <w:t>Kwota wypłaconego wparcia wg stanu na dzień 31.12.2020r. (zł)</w:t>
            </w:r>
          </w:p>
        </w:tc>
      </w:tr>
      <w:tr w:rsidR="00D83AFF" w:rsidTr="00AF5934">
        <w:trPr>
          <w:trHeight w:val="856"/>
        </w:trPr>
        <w:tc>
          <w:tcPr>
            <w:tcW w:w="8046" w:type="dxa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Jednorazowa p</w:t>
            </w:r>
            <w:r w:rsidRPr="005943B9">
              <w:rPr>
                <w:rFonts w:cstheme="minorHAnsi"/>
              </w:rPr>
              <w:t xml:space="preserve">ożyczka na pokrycie bieżących kosztów prowadzenia działalności gospodarczej </w:t>
            </w:r>
            <w:proofErr w:type="spellStart"/>
            <w:r w:rsidRPr="005943B9">
              <w:rPr>
                <w:rFonts w:cstheme="minorHAnsi"/>
              </w:rPr>
              <w:t>mikroprzedsiębiorcy</w:t>
            </w:r>
            <w:proofErr w:type="spellEnd"/>
            <w:r>
              <w:rPr>
                <w:rFonts w:cstheme="minorHAnsi"/>
              </w:rPr>
              <w:t xml:space="preserve"> (</w:t>
            </w:r>
            <w:r w:rsidRPr="005943B9">
              <w:rPr>
                <w:rFonts w:cstheme="minorHAnsi"/>
              </w:rPr>
              <w:t>art. 15zzd</w:t>
            </w:r>
            <w:r>
              <w:rPr>
                <w:rFonts w:cstheme="minorHAnsi"/>
              </w:rPr>
              <w:t>)</w:t>
            </w:r>
          </w:p>
        </w:tc>
        <w:tc>
          <w:tcPr>
            <w:tcW w:w="2127" w:type="dxa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943B9">
              <w:rPr>
                <w:rFonts w:cstheme="minorHAnsi"/>
                <w:b/>
                <w:sz w:val="24"/>
                <w:szCs w:val="24"/>
              </w:rPr>
              <w:t>7804</w:t>
            </w:r>
          </w:p>
        </w:tc>
        <w:tc>
          <w:tcPr>
            <w:tcW w:w="1842" w:type="dxa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943B9">
              <w:rPr>
                <w:rFonts w:cstheme="minorHAnsi"/>
                <w:b/>
                <w:sz w:val="24"/>
                <w:szCs w:val="24"/>
              </w:rPr>
              <w:t>6304</w:t>
            </w:r>
          </w:p>
        </w:tc>
        <w:tc>
          <w:tcPr>
            <w:tcW w:w="2127" w:type="dxa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943B9">
              <w:rPr>
                <w:rFonts w:cstheme="minorHAnsi"/>
                <w:b/>
                <w:sz w:val="24"/>
                <w:szCs w:val="24"/>
              </w:rPr>
              <w:t>31 503 258</w:t>
            </w:r>
          </w:p>
        </w:tc>
      </w:tr>
      <w:tr w:rsidR="00D83AFF" w:rsidTr="00AF5934">
        <w:tc>
          <w:tcPr>
            <w:tcW w:w="8046" w:type="dxa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Jednorazowa p</w:t>
            </w:r>
            <w:r w:rsidRPr="005943B9">
              <w:rPr>
                <w:rFonts w:cstheme="minorHAnsi"/>
              </w:rPr>
              <w:t>ożyczka na pokrycie bieżących kosztów prowadzenia działalności gospodarczej lub statutowej organizacji pozarządowej lub podmiotu, o którym mowa w art. 3 ust.3 ustawy z dnia 24.04.2003 o działalności pożytku publicznego</w:t>
            </w:r>
            <w:r>
              <w:rPr>
                <w:rFonts w:cstheme="minorHAnsi"/>
              </w:rPr>
              <w:t xml:space="preserve"> </w:t>
            </w:r>
            <w:r w:rsidRPr="005943B9">
              <w:rPr>
                <w:rFonts w:cstheme="minorHAnsi"/>
              </w:rPr>
              <w:t xml:space="preserve"> i o wolontariacie</w:t>
            </w:r>
            <w:r>
              <w:rPr>
                <w:rFonts w:cstheme="minorHAnsi"/>
              </w:rPr>
              <w:t xml:space="preserve"> (</w:t>
            </w:r>
            <w:r w:rsidRPr="005943B9">
              <w:rPr>
                <w:rFonts w:cstheme="minorHAnsi"/>
              </w:rPr>
              <w:t>art. 15zzda</w:t>
            </w:r>
            <w:r>
              <w:rPr>
                <w:rFonts w:cstheme="minorHAnsi"/>
              </w:rPr>
              <w:t>)</w:t>
            </w:r>
          </w:p>
        </w:tc>
        <w:tc>
          <w:tcPr>
            <w:tcW w:w="2127" w:type="dxa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943B9">
              <w:rPr>
                <w:rFonts w:cstheme="minorHAnsi"/>
                <w:b/>
                <w:sz w:val="24"/>
                <w:szCs w:val="24"/>
              </w:rPr>
              <w:t>39</w:t>
            </w:r>
          </w:p>
        </w:tc>
        <w:tc>
          <w:tcPr>
            <w:tcW w:w="1842" w:type="dxa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943B9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2127" w:type="dxa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943B9">
              <w:rPr>
                <w:rFonts w:cstheme="minorHAnsi"/>
                <w:b/>
                <w:sz w:val="24"/>
                <w:szCs w:val="24"/>
              </w:rPr>
              <w:t>32 694</w:t>
            </w:r>
          </w:p>
        </w:tc>
      </w:tr>
      <w:tr w:rsidR="00D83AFF" w:rsidTr="00AF5934">
        <w:trPr>
          <w:trHeight w:val="907"/>
        </w:trPr>
        <w:tc>
          <w:tcPr>
            <w:tcW w:w="8046" w:type="dxa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</w:rPr>
            </w:pPr>
            <w:r w:rsidRPr="005943B9">
              <w:rPr>
                <w:rFonts w:cstheme="minorHAnsi"/>
              </w:rPr>
              <w:t>Dofinansowanie części kosztów wynagrodzeń pracowników oraz należnych od tych wynagrodzeń składek na ubezpieczenia społeczne</w:t>
            </w:r>
            <w:r>
              <w:rPr>
                <w:rFonts w:cstheme="minorHAnsi"/>
              </w:rPr>
              <w:t xml:space="preserve"> (</w:t>
            </w:r>
            <w:r w:rsidRPr="005943B9">
              <w:rPr>
                <w:rFonts w:cstheme="minorHAnsi"/>
              </w:rPr>
              <w:t>art. 15zzb</w:t>
            </w:r>
            <w:r>
              <w:rPr>
                <w:rFonts w:cstheme="minorHAnsi"/>
              </w:rPr>
              <w:t>)</w:t>
            </w:r>
          </w:p>
        </w:tc>
        <w:tc>
          <w:tcPr>
            <w:tcW w:w="2127" w:type="dxa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943B9">
              <w:rPr>
                <w:rFonts w:cstheme="minorHAnsi"/>
                <w:b/>
                <w:sz w:val="24"/>
                <w:szCs w:val="24"/>
              </w:rPr>
              <w:t>520</w:t>
            </w:r>
          </w:p>
        </w:tc>
        <w:tc>
          <w:tcPr>
            <w:tcW w:w="1842" w:type="dxa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943B9">
              <w:rPr>
                <w:rFonts w:cstheme="minorHAnsi"/>
                <w:b/>
                <w:sz w:val="24"/>
                <w:szCs w:val="24"/>
              </w:rPr>
              <w:t>309</w:t>
            </w:r>
          </w:p>
        </w:tc>
        <w:tc>
          <w:tcPr>
            <w:tcW w:w="2127" w:type="dxa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943B9">
              <w:rPr>
                <w:rFonts w:cstheme="minorHAnsi"/>
                <w:b/>
                <w:sz w:val="24"/>
                <w:szCs w:val="24"/>
              </w:rPr>
              <w:t>11 486 683</w:t>
            </w:r>
          </w:p>
        </w:tc>
      </w:tr>
      <w:tr w:rsidR="00D83AFF" w:rsidTr="00AF5934">
        <w:trPr>
          <w:trHeight w:val="849"/>
        </w:trPr>
        <w:tc>
          <w:tcPr>
            <w:tcW w:w="8046" w:type="dxa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</w:rPr>
            </w:pPr>
            <w:r w:rsidRPr="005943B9">
              <w:rPr>
                <w:rFonts w:cstheme="minorHAnsi"/>
              </w:rPr>
              <w:t>Dofinansowanie części kosztów prowadzenia działalności  gospodarczej przez samozatrudnionych</w:t>
            </w:r>
            <w:r>
              <w:rPr>
                <w:rFonts w:cstheme="minorHAnsi"/>
              </w:rPr>
              <w:t xml:space="preserve"> (</w:t>
            </w:r>
            <w:r w:rsidRPr="005943B9">
              <w:rPr>
                <w:rFonts w:cstheme="minorHAnsi"/>
              </w:rPr>
              <w:t>art. 15zzc</w:t>
            </w:r>
            <w:r>
              <w:rPr>
                <w:rFonts w:cstheme="minorHAnsi"/>
              </w:rPr>
              <w:t>)</w:t>
            </w:r>
          </w:p>
        </w:tc>
        <w:tc>
          <w:tcPr>
            <w:tcW w:w="2127" w:type="dxa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943B9">
              <w:rPr>
                <w:rFonts w:cstheme="minorHAnsi"/>
                <w:b/>
                <w:sz w:val="24"/>
                <w:szCs w:val="24"/>
              </w:rPr>
              <w:t>1187</w:t>
            </w:r>
          </w:p>
        </w:tc>
        <w:tc>
          <w:tcPr>
            <w:tcW w:w="1842" w:type="dxa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943B9">
              <w:rPr>
                <w:rFonts w:cstheme="minorHAnsi"/>
                <w:b/>
                <w:sz w:val="24"/>
                <w:szCs w:val="24"/>
              </w:rPr>
              <w:t>900</w:t>
            </w:r>
          </w:p>
        </w:tc>
        <w:tc>
          <w:tcPr>
            <w:tcW w:w="2127" w:type="dxa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943B9">
              <w:rPr>
                <w:rFonts w:cstheme="minorHAnsi"/>
                <w:b/>
                <w:sz w:val="24"/>
                <w:szCs w:val="24"/>
              </w:rPr>
              <w:t>4 630 600</w:t>
            </w:r>
          </w:p>
        </w:tc>
      </w:tr>
      <w:tr w:rsidR="00D83AFF" w:rsidTr="00AF5934">
        <w:trPr>
          <w:trHeight w:val="1503"/>
        </w:trPr>
        <w:tc>
          <w:tcPr>
            <w:tcW w:w="8046" w:type="dxa"/>
            <w:vAlign w:val="center"/>
          </w:tcPr>
          <w:p w:rsidR="00D83AFF" w:rsidRPr="00593281" w:rsidRDefault="00D83AFF" w:rsidP="00AF5934">
            <w:pPr>
              <w:jc w:val="center"/>
              <w:rPr>
                <w:rFonts w:cstheme="minorHAnsi"/>
              </w:rPr>
            </w:pPr>
            <w:r w:rsidRPr="005943B9">
              <w:rPr>
                <w:rFonts w:cstheme="minorHAnsi"/>
              </w:rPr>
              <w:t>Dofinansowanie części kosztów wynagrodzeń pracowników organizacji pozarządowej  lub podmiotu, o którym mowa w art. 3 ust.3 ustawy z dnia 24.04.2003 o działalności pożytku publicznego i o wolontariacie oraz wynagrodzeń pracowników kościelnej osoby prawnej i związków wyznaniowych</w:t>
            </w:r>
            <w:r>
              <w:rPr>
                <w:rFonts w:cstheme="minorHAnsi"/>
              </w:rPr>
              <w:t xml:space="preserve"> (</w:t>
            </w:r>
            <w:r w:rsidRPr="005943B9">
              <w:rPr>
                <w:rFonts w:cstheme="minorHAnsi"/>
              </w:rPr>
              <w:t>art. 15zz</w:t>
            </w:r>
            <w:bookmarkStart w:id="0" w:name="_GoBack"/>
            <w:bookmarkEnd w:id="0"/>
            <w:r w:rsidRPr="005943B9">
              <w:rPr>
                <w:rFonts w:cstheme="minorHAnsi"/>
              </w:rPr>
              <w:t>e</w:t>
            </w:r>
            <w:r>
              <w:rPr>
                <w:rFonts w:cstheme="minorHAnsi"/>
              </w:rPr>
              <w:t xml:space="preserve">, </w:t>
            </w:r>
            <w:r w:rsidRPr="005943B9">
              <w:rPr>
                <w:rFonts w:cstheme="minorHAnsi"/>
              </w:rPr>
              <w:t>art. 15zze</w:t>
            </w:r>
            <w:r w:rsidRPr="005943B9">
              <w:rPr>
                <w:rFonts w:cstheme="minorHAnsi"/>
                <w:vertAlign w:val="superscript"/>
              </w:rPr>
              <w:t>2</w:t>
            </w:r>
            <w:r>
              <w:rPr>
                <w:rFonts w:cstheme="minorHAnsi"/>
                <w:vertAlign w:val="superscript"/>
              </w:rPr>
              <w:t xml:space="preserve"> </w:t>
            </w:r>
            <w:r>
              <w:rPr>
                <w:rFonts w:cstheme="minorHAnsi"/>
              </w:rPr>
              <w:t>)</w:t>
            </w:r>
          </w:p>
        </w:tc>
        <w:tc>
          <w:tcPr>
            <w:tcW w:w="2127" w:type="dxa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943B9">
              <w:rPr>
                <w:rFonts w:cstheme="minorHAnsi"/>
                <w:b/>
                <w:sz w:val="24"/>
                <w:szCs w:val="24"/>
              </w:rPr>
              <w:t>13</w:t>
            </w:r>
          </w:p>
        </w:tc>
        <w:tc>
          <w:tcPr>
            <w:tcW w:w="1842" w:type="dxa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943B9">
              <w:rPr>
                <w:rFonts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2127" w:type="dxa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943B9">
              <w:rPr>
                <w:rFonts w:cstheme="minorHAnsi"/>
                <w:b/>
                <w:sz w:val="24"/>
                <w:szCs w:val="24"/>
              </w:rPr>
              <w:t>163 684</w:t>
            </w:r>
          </w:p>
        </w:tc>
      </w:tr>
      <w:tr w:rsidR="00D83AFF" w:rsidRPr="00115911" w:rsidTr="00AF5934">
        <w:trPr>
          <w:trHeight w:val="833"/>
        </w:trPr>
        <w:tc>
          <w:tcPr>
            <w:tcW w:w="8046" w:type="dxa"/>
            <w:vAlign w:val="center"/>
          </w:tcPr>
          <w:p w:rsidR="00D83AFF" w:rsidRPr="0080611D" w:rsidRDefault="00033650" w:rsidP="00AF5934">
            <w:pPr>
              <w:shd w:val="clear" w:color="auto" w:fill="FFFFFF"/>
              <w:ind w:right="240"/>
              <w:jc w:val="center"/>
              <w:rPr>
                <w:rFonts w:cstheme="minorHAnsi"/>
                <w:b/>
              </w:rPr>
            </w:pPr>
            <w:hyperlink r:id="rId6" w:history="1">
              <w:r w:rsidR="00D83AFF" w:rsidRPr="00DE175B">
                <w:rPr>
                  <w:rFonts w:eastAsia="Times New Roman" w:cstheme="minorHAnsi"/>
                  <w:bCs/>
                  <w:color w:val="000000" w:themeColor="text1"/>
                  <w:lang w:eastAsia="pl-PL"/>
                </w:rPr>
                <w:t xml:space="preserve">Dotacja na pokrycie bieżących kosztów prowadzenia działalności gospodarczej </w:t>
              </w:r>
              <w:proofErr w:type="spellStart"/>
              <w:r w:rsidR="00D83AFF" w:rsidRPr="00DE175B">
                <w:rPr>
                  <w:rFonts w:eastAsia="Times New Roman" w:cstheme="minorHAnsi"/>
                  <w:bCs/>
                  <w:color w:val="000000" w:themeColor="text1"/>
                  <w:lang w:eastAsia="pl-PL"/>
                </w:rPr>
                <w:t>mikroprzedsiębiorcy</w:t>
              </w:r>
              <w:proofErr w:type="spellEnd"/>
              <w:r w:rsidR="00D83AFF" w:rsidRPr="00DE175B">
                <w:rPr>
                  <w:rFonts w:eastAsia="Times New Roman" w:cstheme="minorHAnsi"/>
                  <w:bCs/>
                  <w:color w:val="000000" w:themeColor="text1"/>
                  <w:lang w:eastAsia="pl-PL"/>
                </w:rPr>
                <w:t xml:space="preserve"> i małego przedsiębiorcy określonych branż (art. 15zze4) </w:t>
              </w:r>
            </w:hyperlink>
          </w:p>
        </w:tc>
        <w:tc>
          <w:tcPr>
            <w:tcW w:w="2127" w:type="dxa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103</w:t>
            </w:r>
          </w:p>
        </w:tc>
        <w:tc>
          <w:tcPr>
            <w:tcW w:w="1842" w:type="dxa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2127" w:type="dxa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0</w:t>
            </w:r>
          </w:p>
        </w:tc>
      </w:tr>
      <w:tr w:rsidR="00D83AFF" w:rsidRPr="00115911" w:rsidTr="00AF5934">
        <w:trPr>
          <w:trHeight w:val="833"/>
        </w:trPr>
        <w:tc>
          <w:tcPr>
            <w:tcW w:w="8046" w:type="dxa"/>
            <w:vAlign w:val="center"/>
          </w:tcPr>
          <w:p w:rsidR="00D83AFF" w:rsidRPr="0080611D" w:rsidRDefault="00D83AFF" w:rsidP="00AF5934">
            <w:pPr>
              <w:jc w:val="center"/>
              <w:rPr>
                <w:rFonts w:cstheme="minorHAnsi"/>
                <w:b/>
              </w:rPr>
            </w:pPr>
            <w:r w:rsidRPr="0080611D">
              <w:rPr>
                <w:rFonts w:cstheme="minorHAnsi"/>
                <w:b/>
              </w:rPr>
              <w:t>Ogółem</w:t>
            </w:r>
          </w:p>
        </w:tc>
        <w:tc>
          <w:tcPr>
            <w:tcW w:w="2127" w:type="dxa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943B9">
              <w:rPr>
                <w:rFonts w:cstheme="minorHAnsi"/>
                <w:b/>
                <w:sz w:val="24"/>
                <w:szCs w:val="24"/>
              </w:rPr>
              <w:t>9</w:t>
            </w:r>
            <w:r>
              <w:rPr>
                <w:rFonts w:cstheme="minorHAnsi"/>
                <w:b/>
                <w:sz w:val="24"/>
                <w:szCs w:val="24"/>
              </w:rPr>
              <w:t>666</w:t>
            </w:r>
          </w:p>
        </w:tc>
        <w:tc>
          <w:tcPr>
            <w:tcW w:w="1842" w:type="dxa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943B9">
              <w:rPr>
                <w:rFonts w:cstheme="minorHAnsi"/>
                <w:b/>
                <w:sz w:val="24"/>
                <w:szCs w:val="24"/>
              </w:rPr>
              <w:t>7536</w:t>
            </w:r>
          </w:p>
        </w:tc>
        <w:tc>
          <w:tcPr>
            <w:tcW w:w="2127" w:type="dxa"/>
            <w:vAlign w:val="center"/>
          </w:tcPr>
          <w:p w:rsidR="00D83AFF" w:rsidRPr="005943B9" w:rsidRDefault="00D83AFF" w:rsidP="00AF593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943B9">
              <w:rPr>
                <w:rFonts w:cstheme="minorHAnsi"/>
                <w:b/>
                <w:sz w:val="24"/>
                <w:szCs w:val="24"/>
              </w:rPr>
              <w:t>47 816 919</w:t>
            </w:r>
          </w:p>
        </w:tc>
      </w:tr>
    </w:tbl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982B72">
      <w:pPr>
        <w:pStyle w:val="Nagwek"/>
        <w:jc w:val="center"/>
        <w:rPr>
          <w:b/>
          <w:sz w:val="20"/>
          <w:szCs w:val="20"/>
        </w:rPr>
      </w:pPr>
    </w:p>
    <w:p w:rsidR="00EC0ECF" w:rsidRDefault="00EC0ECF" w:rsidP="00982B72">
      <w:pPr>
        <w:pStyle w:val="Nagwek"/>
        <w:jc w:val="center"/>
        <w:rPr>
          <w:b/>
          <w:sz w:val="20"/>
          <w:szCs w:val="20"/>
        </w:rPr>
      </w:pPr>
    </w:p>
    <w:p w:rsidR="00D83AFF" w:rsidRDefault="00D83AFF" w:rsidP="00D83AFF">
      <w:pPr>
        <w:pStyle w:val="Nagwek"/>
        <w:rPr>
          <w:b/>
          <w:sz w:val="20"/>
          <w:szCs w:val="20"/>
        </w:rPr>
      </w:pPr>
    </w:p>
    <w:p w:rsidR="00EC0ECF" w:rsidRDefault="00EC0ECF" w:rsidP="00D83AFF">
      <w:pPr>
        <w:pStyle w:val="Nagwek"/>
        <w:rPr>
          <w:b/>
          <w:sz w:val="20"/>
          <w:szCs w:val="20"/>
        </w:rPr>
        <w:sectPr w:rsidR="00EC0ECF" w:rsidSect="00D83AFF">
          <w:pgSz w:w="16838" w:h="11906" w:orient="landscape"/>
          <w:pgMar w:top="238" w:right="284" w:bottom="244" w:left="284" w:header="709" w:footer="709" w:gutter="0"/>
          <w:cols w:space="708"/>
          <w:docGrid w:linePitch="360"/>
        </w:sectPr>
      </w:pPr>
    </w:p>
    <w:p w:rsidR="00D83AFF" w:rsidRPr="00982B72" w:rsidRDefault="00033650" w:rsidP="00AF5934">
      <w:pPr>
        <w:pStyle w:val="Nagwek"/>
        <w:spacing w:before="840"/>
        <w:rPr>
          <w:b/>
          <w:sz w:val="20"/>
          <w:szCs w:val="20"/>
        </w:rPr>
      </w:pPr>
      <w:r w:rsidRPr="00033650">
        <w:lastRenderedPageBreak/>
        <w:drawing>
          <wp:inline distT="0" distB="0" distL="0" distR="0">
            <wp:extent cx="10331450" cy="5332245"/>
            <wp:effectExtent l="0" t="0" r="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0" cy="533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83AFF" w:rsidRPr="00982B72" w:rsidSect="00AF5934">
      <w:pgSz w:w="16838" w:h="11906" w:orient="landscape"/>
      <w:pgMar w:top="567" w:right="284" w:bottom="24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85869"/>
    <w:multiLevelType w:val="multilevel"/>
    <w:tmpl w:val="E4B8F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1D91017"/>
    <w:multiLevelType w:val="hybridMultilevel"/>
    <w:tmpl w:val="EBCC8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67"/>
    <w:rsid w:val="00033650"/>
    <w:rsid w:val="001027AA"/>
    <w:rsid w:val="00167BAC"/>
    <w:rsid w:val="001B1436"/>
    <w:rsid w:val="002A3AAA"/>
    <w:rsid w:val="0032409C"/>
    <w:rsid w:val="00394BAC"/>
    <w:rsid w:val="00493024"/>
    <w:rsid w:val="00510366"/>
    <w:rsid w:val="0055198A"/>
    <w:rsid w:val="005A54C2"/>
    <w:rsid w:val="005C5709"/>
    <w:rsid w:val="007D6937"/>
    <w:rsid w:val="007E76EF"/>
    <w:rsid w:val="00982B72"/>
    <w:rsid w:val="009C446B"/>
    <w:rsid w:val="009E6BD0"/>
    <w:rsid w:val="00A25DC0"/>
    <w:rsid w:val="00AF5934"/>
    <w:rsid w:val="00B02067"/>
    <w:rsid w:val="00B138A1"/>
    <w:rsid w:val="00B86031"/>
    <w:rsid w:val="00BD34F8"/>
    <w:rsid w:val="00BD7C8D"/>
    <w:rsid w:val="00D80AD9"/>
    <w:rsid w:val="00D83AFF"/>
    <w:rsid w:val="00E74296"/>
    <w:rsid w:val="00E8547E"/>
    <w:rsid w:val="00EC0ECF"/>
    <w:rsid w:val="00EC514E"/>
    <w:rsid w:val="00FA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ED1CE7-DE7F-48CD-A004-CA863F55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BAC"/>
    <w:pPr>
      <w:ind w:left="720"/>
      <w:contextualSpacing/>
    </w:pPr>
  </w:style>
  <w:style w:type="table" w:styleId="Tabela-Siatka">
    <w:name w:val="Table Grid"/>
    <w:basedOn w:val="Standardowy"/>
    <w:uiPriority w:val="59"/>
    <w:rsid w:val="00982B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2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2B72"/>
  </w:style>
  <w:style w:type="paragraph" w:styleId="Tekstdymka">
    <w:name w:val="Balloon Text"/>
    <w:basedOn w:val="Normalny"/>
    <w:link w:val="TekstdymkaZnak"/>
    <w:uiPriority w:val="99"/>
    <w:semiHidden/>
    <w:unhideWhenUsed/>
    <w:rsid w:val="00AF59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9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twock.praca.gov.pl/dla-pracodawcow-i-przedsiebiorcow/tarcza/15zze4-koszt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D5924-497D-42C7-B420-759752770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2ECC17AC</Template>
  <TotalTime>3</TotalTime>
  <Pages>2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eolszewska</dc:creator>
  <cp:lastModifiedBy>Jakub Chelstowski</cp:lastModifiedBy>
  <cp:revision>5</cp:revision>
  <cp:lastPrinted>2021-02-19T09:31:00Z</cp:lastPrinted>
  <dcterms:created xsi:type="dcterms:W3CDTF">2021-02-22T11:23:00Z</dcterms:created>
  <dcterms:modified xsi:type="dcterms:W3CDTF">2021-02-24T14:29:00Z</dcterms:modified>
</cp:coreProperties>
</file>